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30" w:rsidRPr="00A5607F" w:rsidRDefault="00AE2F30" w:rsidP="00AE2F3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A5607F">
        <w:rPr>
          <w:rFonts w:cs="B Titr" w:hint="cs"/>
          <w:b/>
          <w:bCs/>
          <w:sz w:val="28"/>
          <w:szCs w:val="28"/>
          <w:rtl/>
          <w:lang w:bidi="fa-IR"/>
        </w:rPr>
        <w:t>ليست بيماران پر خطر و اورژانسي در بخش  جراحي</w:t>
      </w:r>
    </w:p>
    <w:tbl>
      <w:tblPr>
        <w:tblStyle w:val="GridTable4Accent5"/>
        <w:tblW w:w="9974" w:type="dxa"/>
        <w:jc w:val="center"/>
        <w:tblLook w:val="04A0" w:firstRow="1" w:lastRow="0" w:firstColumn="1" w:lastColumn="0" w:noHBand="0" w:noVBand="1"/>
      </w:tblPr>
      <w:tblGrid>
        <w:gridCol w:w="4852"/>
        <w:gridCol w:w="5122"/>
      </w:tblGrid>
      <w:tr w:rsidR="00AE2F30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AE2F30" w:rsidRPr="00A5607F" w:rsidRDefault="00AE2F30" w:rsidP="00E93BA3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اورژانسي</w:t>
            </w:r>
          </w:p>
        </w:tc>
        <w:tc>
          <w:tcPr>
            <w:tcW w:w="5122" w:type="dxa"/>
          </w:tcPr>
          <w:p w:rsidR="00AE2F30" w:rsidRPr="00A5607F" w:rsidRDefault="00AE2F30" w:rsidP="00E93BA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بيماران پرخطر</w:t>
            </w:r>
          </w:p>
        </w:tc>
      </w:tr>
      <w:tr w:rsidR="00AE2F30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2" w:type="dxa"/>
          </w:tcPr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پريتونيت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</w:t>
            </w: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و</w:t>
            </w: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موتوراكس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هموتوراكس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شكم حاد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 xml:space="preserve">Acute </w:t>
            </w:r>
            <w:proofErr w:type="spellStart"/>
            <w:r>
              <w:rPr>
                <w:rFonts w:cs="B Mitra"/>
                <w:sz w:val="28"/>
                <w:szCs w:val="28"/>
                <w:lang w:bidi="fa-IR"/>
              </w:rPr>
              <w:t>Cholecystitis</w:t>
            </w:r>
            <w:proofErr w:type="spellEnd"/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شكستگي هاي باز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در رفتگي هیپ</w:t>
            </w:r>
            <w:r w:rsidRPr="00E56249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گلوكوما با زاويه بسته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سوختگي شيميايي چشم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اپيگولوتيت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تروماهايي كه با تهديد راه هوايي همراه است 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بسته شدن شريان مركزي شبكيه چشم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كروپ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آسپيراسيون راه هوايي 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 w:hint="cs"/>
                <w:sz w:val="28"/>
                <w:szCs w:val="28"/>
                <w:rtl/>
                <w:lang w:bidi="fa-IR"/>
              </w:rPr>
              <w:t>ناشنوایی ناگهاني حس عصبی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proofErr w:type="spellStart"/>
            <w:r w:rsidRPr="00E56249">
              <w:rPr>
                <w:rFonts w:cs="B Mitra"/>
                <w:sz w:val="28"/>
                <w:szCs w:val="28"/>
                <w:lang w:bidi="fa-IR"/>
              </w:rPr>
              <w:t>Shwtmal</w:t>
            </w:r>
            <w:proofErr w:type="spellEnd"/>
            <w:r w:rsidRPr="00E56249">
              <w:rPr>
                <w:rFonts w:cs="B Mitra"/>
                <w:sz w:val="28"/>
                <w:szCs w:val="28"/>
                <w:lang w:bidi="fa-IR"/>
              </w:rPr>
              <w:t xml:space="preserve"> Function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/>
                <w:sz w:val="28"/>
                <w:szCs w:val="28"/>
                <w:lang w:bidi="fa-IR"/>
              </w:rPr>
              <w:t>Depress. F X</w:t>
            </w:r>
          </w:p>
          <w:p w:rsidR="00AE2F30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/>
                <w:sz w:val="28"/>
                <w:szCs w:val="28"/>
                <w:lang w:bidi="fa-IR"/>
              </w:rPr>
              <w:t>EDH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SDH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/>
                <w:sz w:val="28"/>
                <w:szCs w:val="28"/>
                <w:lang w:bidi="fa-IR"/>
              </w:rPr>
              <w:t>ICH</w:t>
            </w:r>
          </w:p>
          <w:p w:rsidR="00AE2F30" w:rsidRPr="00E56249" w:rsidRDefault="00AE2F30" w:rsidP="00AE2F30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8"/>
                <w:szCs w:val="28"/>
                <w:lang w:bidi="fa-IR"/>
              </w:rPr>
            </w:pPr>
            <w:r w:rsidRPr="00E56249">
              <w:rPr>
                <w:rFonts w:cs="B Mitra"/>
                <w:sz w:val="28"/>
                <w:szCs w:val="28"/>
                <w:lang w:bidi="fa-IR"/>
              </w:rPr>
              <w:t>SAH</w:t>
            </w:r>
          </w:p>
        </w:tc>
        <w:tc>
          <w:tcPr>
            <w:tcW w:w="5122" w:type="dxa"/>
          </w:tcPr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ديابت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هايپرتيروئيدي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هايپوتيروئيدي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تالاسمي ماژور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نقص ایمنی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>Adrenal Deficiency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>COPD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آسم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>CHF</w:t>
            </w: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شديد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>AF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بيمارنيكه وارفارين مصرف مي كنند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سالمندان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کودکان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بيمار با سابقة</w:t>
            </w: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MI </w:t>
            </w: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بيمار با سابقة </w:t>
            </w:r>
            <w:r w:rsidRPr="00A5607F">
              <w:rPr>
                <w:rFonts w:cs="B Mitra"/>
                <w:b/>
                <w:bCs/>
                <w:sz w:val="28"/>
                <w:szCs w:val="28"/>
                <w:lang w:bidi="fa-IR"/>
              </w:rPr>
              <w:t>CVA</w:t>
            </w: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</w:p>
          <w:p w:rsidR="00AE2F30" w:rsidRPr="00A5607F" w:rsidRDefault="00AE2F30" w:rsidP="00AE2F30">
            <w:pPr>
              <w:pStyle w:val="ListParagraph"/>
              <w:numPr>
                <w:ilvl w:val="0"/>
                <w:numId w:val="1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560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هموفيلي</w:t>
            </w:r>
          </w:p>
          <w:p w:rsidR="00AE2F30" w:rsidRPr="00A5607F" w:rsidRDefault="00AE2F30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E2F30" w:rsidRPr="00A5607F" w:rsidRDefault="00AE2F30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E2F30" w:rsidRPr="00A5607F" w:rsidRDefault="00AE2F30" w:rsidP="00E93B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E8"/>
    <w:multiLevelType w:val="hybridMultilevel"/>
    <w:tmpl w:val="EA1A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630"/>
    <w:multiLevelType w:val="hybridMultilevel"/>
    <w:tmpl w:val="01F8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30"/>
    <w:rsid w:val="002A342B"/>
    <w:rsid w:val="00AE2F30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3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30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AE2F3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30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30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AE2F30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2020-01-19T10:10:00Z</dcterms:created>
  <dcterms:modified xsi:type="dcterms:W3CDTF">2020-01-19T10:10:00Z</dcterms:modified>
</cp:coreProperties>
</file>