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99" w:rsidRDefault="007021F1" w:rsidP="00E15599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B33E6A">
        <w:rPr>
          <w:rFonts w:cs="B Nazanin"/>
          <w:b/>
          <w:bCs/>
          <w:noProof/>
          <w:sz w:val="32"/>
          <w:szCs w:val="32"/>
          <w:rtl/>
        </w:rPr>
        <w:drawing>
          <wp:inline distT="0" distB="0" distL="0" distR="0" wp14:anchorId="0565D280" wp14:editId="2E493D49">
            <wp:extent cx="847725" cy="638175"/>
            <wp:effectExtent l="0" t="0" r="9525" b="9525"/>
            <wp:docPr id="1" name="Picture 1" descr="C:\Users\nurse.TEBSOFT\Desktop\دي ماه 96\mehr-hospita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se.TEBSOFT\Desktop\دي ماه 96\mehr-hospital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E6A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E02060"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   </w:t>
      </w:r>
      <w:r w:rsidRPr="003F2207">
        <w:rPr>
          <w:rFonts w:cs="B Nazanin" w:hint="cs"/>
          <w:b/>
          <w:bCs/>
          <w:sz w:val="28"/>
          <w:szCs w:val="28"/>
          <w:rtl/>
          <w:lang w:bidi="fa-IR"/>
        </w:rPr>
        <w:t xml:space="preserve">دستورالعمل </w:t>
      </w:r>
      <w:r w:rsidR="00E02060" w:rsidRPr="003F2207">
        <w:rPr>
          <w:rFonts w:cs="B Nazanin" w:hint="cs"/>
          <w:b/>
          <w:bCs/>
          <w:sz w:val="28"/>
          <w:szCs w:val="28"/>
          <w:rtl/>
          <w:lang w:bidi="fa-IR"/>
        </w:rPr>
        <w:t>بيوپسي پروستات</w:t>
      </w:r>
    </w:p>
    <w:p w:rsidR="003F2207" w:rsidRPr="003F2207" w:rsidRDefault="003F2207" w:rsidP="003F2207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>NPO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حداقل 3 ساعت</w:t>
      </w:r>
      <w:bookmarkStart w:id="0" w:name="_GoBack"/>
      <w:bookmarkEnd w:id="0"/>
    </w:p>
    <w:p w:rsidR="007021F1" w:rsidRPr="003F2207" w:rsidRDefault="007021F1" w:rsidP="00CA1660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3F2207">
        <w:rPr>
          <w:rFonts w:cs="B Nazanin" w:hint="cs"/>
          <w:b/>
          <w:bCs/>
          <w:sz w:val="28"/>
          <w:szCs w:val="28"/>
          <w:rtl/>
          <w:lang w:bidi="fa-IR"/>
        </w:rPr>
        <w:t>قطع داروهاي ضدانعقاد 48 ساعت قبل و در صورت لزوم مشاوره ي قلب جهت قطع دارو</w:t>
      </w:r>
    </w:p>
    <w:p w:rsidR="003E39CE" w:rsidRPr="003F2207" w:rsidRDefault="00571F02" w:rsidP="00CA1660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3F2207">
        <w:rPr>
          <w:rFonts w:cs="B Nazanin" w:hint="cs"/>
          <w:b/>
          <w:bCs/>
          <w:sz w:val="28"/>
          <w:szCs w:val="28"/>
          <w:rtl/>
          <w:lang w:bidi="fa-IR"/>
        </w:rPr>
        <w:t>اخذ رضايت آگاهانه از مددجو و توضيح پروسيجر</w:t>
      </w:r>
    </w:p>
    <w:p w:rsidR="00571F02" w:rsidRPr="003F2207" w:rsidRDefault="00571F02" w:rsidP="00E15599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3F2207">
        <w:rPr>
          <w:rFonts w:cs="B Nazanin" w:hint="cs"/>
          <w:b/>
          <w:bCs/>
          <w:sz w:val="28"/>
          <w:szCs w:val="28"/>
          <w:rtl/>
          <w:lang w:bidi="fa-IR"/>
        </w:rPr>
        <w:t>تزر</w:t>
      </w:r>
      <w:r w:rsidR="00E15599" w:rsidRPr="003F2207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3F2207">
        <w:rPr>
          <w:rFonts w:cs="B Nazanin" w:hint="cs"/>
          <w:b/>
          <w:bCs/>
          <w:sz w:val="28"/>
          <w:szCs w:val="28"/>
          <w:rtl/>
          <w:lang w:bidi="fa-IR"/>
        </w:rPr>
        <w:t xml:space="preserve">ق آنتي بيوتيك از فرم سفالوسپورين </w:t>
      </w:r>
      <w:r w:rsidR="00375B8F" w:rsidRPr="003F2207">
        <w:rPr>
          <w:rFonts w:cs="B Nazanin" w:hint="cs"/>
          <w:b/>
          <w:bCs/>
          <w:sz w:val="28"/>
          <w:szCs w:val="28"/>
          <w:rtl/>
          <w:lang w:bidi="fa-IR"/>
        </w:rPr>
        <w:t>نس</w:t>
      </w:r>
      <w:r w:rsidRPr="003F2207">
        <w:rPr>
          <w:rFonts w:cs="B Nazanin" w:hint="cs"/>
          <w:b/>
          <w:bCs/>
          <w:sz w:val="28"/>
          <w:szCs w:val="28"/>
          <w:rtl/>
          <w:lang w:bidi="fa-IR"/>
        </w:rPr>
        <w:t>ل 3 مثل سفترياكسون</w:t>
      </w:r>
      <w:r w:rsidR="00E15599" w:rsidRPr="003F2207">
        <w:rPr>
          <w:rFonts w:cs="B Nazanin" w:hint="cs"/>
          <w:b/>
          <w:bCs/>
          <w:sz w:val="28"/>
          <w:szCs w:val="28"/>
          <w:rtl/>
          <w:lang w:bidi="fa-IR"/>
        </w:rPr>
        <w:t xml:space="preserve"> يا سفتي زيدين </w:t>
      </w:r>
      <w:r w:rsidR="00E15599" w:rsidRPr="003F2207">
        <w:rPr>
          <w:rFonts w:cs="B Nazanin"/>
          <w:b/>
          <w:bCs/>
          <w:sz w:val="28"/>
          <w:szCs w:val="28"/>
          <w:lang w:bidi="fa-IR"/>
        </w:rPr>
        <w:t>(1gr IV/IM)</w:t>
      </w:r>
      <w:r w:rsidR="00E15599" w:rsidRPr="003F2207">
        <w:rPr>
          <w:rFonts w:cs="B Nazanin" w:hint="cs"/>
          <w:b/>
          <w:bCs/>
          <w:sz w:val="28"/>
          <w:szCs w:val="28"/>
          <w:rtl/>
          <w:lang w:bidi="fa-IR"/>
        </w:rPr>
        <w:t xml:space="preserve"> 2 نوبت (پريمد صبح و عصر روز بيوپسي)</w:t>
      </w:r>
    </w:p>
    <w:p w:rsidR="00571F02" w:rsidRPr="003F2207" w:rsidRDefault="00571F02" w:rsidP="00571F02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3F2207">
        <w:rPr>
          <w:rFonts w:cs="B Nazanin" w:hint="cs"/>
          <w:b/>
          <w:bCs/>
          <w:sz w:val="28"/>
          <w:szCs w:val="28"/>
          <w:rtl/>
          <w:lang w:bidi="fa-IR"/>
        </w:rPr>
        <w:t xml:space="preserve">مصرف قرص مترونيدازول به صورت </w:t>
      </w:r>
      <w:r w:rsidRPr="003F2207">
        <w:rPr>
          <w:rFonts w:cs="B Nazanin"/>
          <w:b/>
          <w:bCs/>
          <w:sz w:val="28"/>
          <w:szCs w:val="28"/>
          <w:lang w:bidi="fa-IR"/>
        </w:rPr>
        <w:t>TDS</w:t>
      </w:r>
      <w:r w:rsidRPr="003F2207">
        <w:rPr>
          <w:rFonts w:cs="B Nazanin" w:hint="cs"/>
          <w:b/>
          <w:bCs/>
          <w:sz w:val="28"/>
          <w:szCs w:val="28"/>
          <w:rtl/>
          <w:lang w:bidi="fa-IR"/>
        </w:rPr>
        <w:t xml:space="preserve"> و سيپروفلوكساسين </w:t>
      </w:r>
      <w:r w:rsidRPr="003F2207">
        <w:rPr>
          <w:rFonts w:cs="B Nazanin"/>
          <w:b/>
          <w:bCs/>
          <w:sz w:val="28"/>
          <w:szCs w:val="28"/>
          <w:lang w:bidi="fa-IR"/>
        </w:rPr>
        <w:t>BD</w:t>
      </w:r>
      <w:r w:rsidRPr="003F2207">
        <w:rPr>
          <w:rFonts w:cs="B Nazanin" w:hint="cs"/>
          <w:b/>
          <w:bCs/>
          <w:sz w:val="28"/>
          <w:szCs w:val="28"/>
          <w:rtl/>
          <w:lang w:bidi="fa-IR"/>
        </w:rPr>
        <w:t xml:space="preserve"> از شب قبل</w:t>
      </w:r>
    </w:p>
    <w:p w:rsidR="00571F02" w:rsidRPr="003F2207" w:rsidRDefault="00571F02" w:rsidP="00571F02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3F2207">
        <w:rPr>
          <w:rFonts w:cs="B Nazanin" w:hint="cs"/>
          <w:b/>
          <w:bCs/>
          <w:sz w:val="28"/>
          <w:szCs w:val="28"/>
          <w:rtl/>
          <w:lang w:bidi="fa-IR"/>
        </w:rPr>
        <w:t>مصرف شيافت بيزاكوديل 3 ساعت قبل از بيوپسي</w:t>
      </w:r>
    </w:p>
    <w:p w:rsidR="00571F02" w:rsidRPr="003F2207" w:rsidRDefault="00571F02" w:rsidP="00E15599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3F2207">
        <w:rPr>
          <w:rFonts w:cs="B Nazanin" w:hint="cs"/>
          <w:b/>
          <w:bCs/>
          <w:sz w:val="28"/>
          <w:szCs w:val="28"/>
          <w:rtl/>
          <w:lang w:bidi="fa-IR"/>
        </w:rPr>
        <w:t xml:space="preserve">تهيه سوزن </w:t>
      </w:r>
      <w:r w:rsidRPr="003F2207">
        <w:rPr>
          <w:rFonts w:cs="B Nazanin"/>
          <w:b/>
          <w:bCs/>
          <w:sz w:val="28"/>
          <w:szCs w:val="28"/>
          <w:lang w:bidi="fa-IR"/>
        </w:rPr>
        <w:t>18</w:t>
      </w:r>
      <w:r w:rsidRPr="003F2207">
        <w:rPr>
          <w:rFonts w:cs="B Nazanin" w:hint="cs"/>
          <w:b/>
          <w:bCs/>
          <w:sz w:val="28"/>
          <w:szCs w:val="28"/>
          <w:rtl/>
          <w:lang w:bidi="fa-IR"/>
        </w:rPr>
        <w:t xml:space="preserve"> اتوماتيك</w:t>
      </w:r>
      <w:r w:rsidR="00E15599" w:rsidRPr="003F2207">
        <w:rPr>
          <w:rFonts w:cs="B Nazanin" w:hint="cs"/>
          <w:b/>
          <w:bCs/>
          <w:sz w:val="28"/>
          <w:szCs w:val="28"/>
          <w:rtl/>
          <w:lang w:bidi="fa-IR"/>
        </w:rPr>
        <w:t xml:space="preserve"> 1عدد</w:t>
      </w:r>
      <w:r w:rsidRPr="003F220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E15599" w:rsidRPr="003F2207">
        <w:rPr>
          <w:rFonts w:cs="B Nazanin" w:hint="cs"/>
          <w:b/>
          <w:bCs/>
          <w:sz w:val="28"/>
          <w:szCs w:val="28"/>
          <w:rtl/>
          <w:lang w:bidi="fa-IR"/>
        </w:rPr>
        <w:t>(طول حداقل 16 سانت- سوند نلاتون سبز- سرنگ تومي- ژل ليدوكائين- شيت بيوپسي پروستات يكبارمصرف- سوزن شيباني 22 بلند) ،</w:t>
      </w:r>
      <w:r w:rsidRPr="003F2207">
        <w:rPr>
          <w:rFonts w:cs="B Nazanin" w:hint="cs"/>
          <w:b/>
          <w:bCs/>
          <w:sz w:val="28"/>
          <w:szCs w:val="28"/>
          <w:rtl/>
          <w:lang w:bidi="fa-IR"/>
        </w:rPr>
        <w:t>دستكش استريل</w:t>
      </w:r>
      <w:r w:rsidR="00E15599" w:rsidRPr="003F2207">
        <w:rPr>
          <w:rFonts w:cs="B Nazanin" w:hint="cs"/>
          <w:b/>
          <w:bCs/>
          <w:sz w:val="28"/>
          <w:szCs w:val="28"/>
          <w:rtl/>
          <w:lang w:bidi="fa-IR"/>
        </w:rPr>
        <w:t xml:space="preserve"> بدون پودر</w:t>
      </w:r>
      <w:r w:rsidRPr="003F2207">
        <w:rPr>
          <w:rFonts w:cs="B Nazanin" w:hint="cs"/>
          <w:b/>
          <w:bCs/>
          <w:sz w:val="28"/>
          <w:szCs w:val="28"/>
          <w:rtl/>
          <w:lang w:bidi="fa-IR"/>
        </w:rPr>
        <w:t xml:space="preserve"> 2 عدد، آمپول ليدوكائين 2 عدد، سوزن 5 و </w:t>
      </w:r>
      <w:r w:rsidRPr="003F2207">
        <w:rPr>
          <w:rFonts w:cs="B Nazanin"/>
          <w:b/>
          <w:bCs/>
          <w:sz w:val="28"/>
          <w:szCs w:val="28"/>
          <w:lang w:bidi="fa-IR"/>
        </w:rPr>
        <w:t>CC</w:t>
      </w:r>
      <w:r w:rsidRPr="003F2207">
        <w:rPr>
          <w:rFonts w:cs="B Nazanin" w:hint="cs"/>
          <w:b/>
          <w:bCs/>
          <w:sz w:val="28"/>
          <w:szCs w:val="28"/>
          <w:rtl/>
          <w:lang w:bidi="fa-IR"/>
        </w:rPr>
        <w:t>10</w:t>
      </w:r>
      <w:r w:rsidR="00E15599" w:rsidRPr="003F2207">
        <w:rPr>
          <w:rFonts w:cs="B Nazanin" w:hint="cs"/>
          <w:b/>
          <w:bCs/>
          <w:sz w:val="28"/>
          <w:szCs w:val="28"/>
          <w:rtl/>
          <w:lang w:bidi="fa-IR"/>
        </w:rPr>
        <w:t xml:space="preserve"> از هر كدام 1 عدد</w:t>
      </w:r>
    </w:p>
    <w:p w:rsidR="00571F02" w:rsidRPr="003F2207" w:rsidRDefault="00571F02" w:rsidP="00571F02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3F2207">
        <w:rPr>
          <w:rFonts w:cs="B Nazanin" w:hint="cs"/>
          <w:b/>
          <w:bCs/>
          <w:sz w:val="28"/>
          <w:szCs w:val="28"/>
          <w:rtl/>
          <w:lang w:bidi="fa-IR"/>
        </w:rPr>
        <w:t>شيو ناحيه بيوپسي</w:t>
      </w:r>
    </w:p>
    <w:p w:rsidR="00571F02" w:rsidRPr="003F2207" w:rsidRDefault="00571F02" w:rsidP="00571F02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3F2207">
        <w:rPr>
          <w:rFonts w:cs="B Nazanin" w:hint="cs"/>
          <w:b/>
          <w:bCs/>
          <w:sz w:val="28"/>
          <w:szCs w:val="28"/>
          <w:rtl/>
          <w:lang w:bidi="fa-IR"/>
        </w:rPr>
        <w:t>تهيه ست پانسمان</w:t>
      </w:r>
    </w:p>
    <w:p w:rsidR="00571F02" w:rsidRPr="003F2207" w:rsidRDefault="00571F02" w:rsidP="00571F02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3F2207">
        <w:rPr>
          <w:rFonts w:cs="B Nazanin" w:hint="cs"/>
          <w:b/>
          <w:bCs/>
          <w:sz w:val="28"/>
          <w:szCs w:val="28"/>
          <w:rtl/>
          <w:lang w:bidi="fa-IR"/>
        </w:rPr>
        <w:t>انجام بيوپسي</w:t>
      </w:r>
    </w:p>
    <w:p w:rsidR="00571F02" w:rsidRPr="003F2207" w:rsidRDefault="00571F02" w:rsidP="00571F02">
      <w:pPr>
        <w:pStyle w:val="ListParagraph"/>
        <w:numPr>
          <w:ilvl w:val="0"/>
          <w:numId w:val="1"/>
        </w:numPr>
        <w:bidi/>
        <w:spacing w:after="0"/>
        <w:ind w:left="238" w:firstLine="0"/>
        <w:jc w:val="both"/>
        <w:rPr>
          <w:rFonts w:cs="B Nazanin"/>
          <w:b/>
          <w:bCs/>
          <w:sz w:val="28"/>
          <w:szCs w:val="28"/>
          <w:lang w:bidi="fa-IR"/>
        </w:rPr>
      </w:pPr>
      <w:r w:rsidRPr="003F2207">
        <w:rPr>
          <w:rFonts w:cs="B Nazanin" w:hint="cs"/>
          <w:b/>
          <w:bCs/>
          <w:sz w:val="28"/>
          <w:szCs w:val="28"/>
          <w:rtl/>
          <w:lang w:bidi="fa-IR"/>
        </w:rPr>
        <w:t>مصرف آنتي بيوتيك خوراكي تا 5 روز ادامه يابد. (هر دو آنتي بيوتيك)</w:t>
      </w:r>
    </w:p>
    <w:p w:rsidR="00571F02" w:rsidRPr="003F2207" w:rsidRDefault="00571F02" w:rsidP="00571F02">
      <w:pPr>
        <w:pStyle w:val="ListParagraph"/>
        <w:numPr>
          <w:ilvl w:val="0"/>
          <w:numId w:val="1"/>
        </w:numPr>
        <w:bidi/>
        <w:spacing w:after="0"/>
        <w:ind w:left="238" w:firstLine="0"/>
        <w:jc w:val="both"/>
        <w:rPr>
          <w:rFonts w:cs="B Nazanin" w:hint="cs"/>
          <w:b/>
          <w:bCs/>
          <w:sz w:val="28"/>
          <w:szCs w:val="28"/>
          <w:lang w:bidi="fa-IR"/>
        </w:rPr>
      </w:pPr>
      <w:r w:rsidRPr="003F2207">
        <w:rPr>
          <w:rFonts w:cs="B Nazanin" w:hint="cs"/>
          <w:b/>
          <w:bCs/>
          <w:sz w:val="28"/>
          <w:szCs w:val="28"/>
          <w:rtl/>
          <w:lang w:bidi="fa-IR"/>
        </w:rPr>
        <w:t>آموزش به بيمار مبني بر اينكه در صورت تب و احساس احتباس ادراري به اورژانس مراجعه نمايد.</w:t>
      </w:r>
      <w:r w:rsidR="003F2207" w:rsidRPr="003F2207">
        <w:rPr>
          <w:rFonts w:cs="B Nazanin" w:hint="cs"/>
          <w:b/>
          <w:bCs/>
          <w:sz w:val="28"/>
          <w:szCs w:val="28"/>
          <w:rtl/>
          <w:lang w:bidi="fa-IR"/>
        </w:rPr>
        <w:t xml:space="preserve"> (كنترل درجه حرارت حائز اهميت است)</w:t>
      </w:r>
    </w:p>
    <w:p w:rsidR="003F2207" w:rsidRDefault="003F2207" w:rsidP="003F2207">
      <w:pPr>
        <w:pStyle w:val="ListParagraph"/>
        <w:numPr>
          <w:ilvl w:val="0"/>
          <w:numId w:val="1"/>
        </w:numPr>
        <w:bidi/>
        <w:spacing w:after="0"/>
        <w:ind w:left="238" w:firstLine="0"/>
        <w:jc w:val="both"/>
        <w:rPr>
          <w:rFonts w:cs="B Nazanin" w:hint="cs"/>
          <w:b/>
          <w:bCs/>
          <w:sz w:val="28"/>
          <w:szCs w:val="28"/>
          <w:lang w:bidi="fa-IR"/>
        </w:rPr>
      </w:pPr>
      <w:r w:rsidRPr="003F2207">
        <w:rPr>
          <w:rFonts w:cs="B Nazanin" w:hint="cs"/>
          <w:b/>
          <w:bCs/>
          <w:sz w:val="28"/>
          <w:szCs w:val="28"/>
          <w:rtl/>
          <w:lang w:bidi="fa-IR"/>
        </w:rPr>
        <w:t>دفع خون در ادرار يا مدفوع تا يك هفته طبيعي است.</w:t>
      </w:r>
    </w:p>
    <w:p w:rsidR="003F2207" w:rsidRPr="003F2207" w:rsidRDefault="003F2207" w:rsidP="003F2207">
      <w:pPr>
        <w:bidi/>
        <w:spacing w:after="0"/>
        <w:jc w:val="both"/>
        <w:rPr>
          <w:rFonts w:cs="B Nazanin" w:hint="cs"/>
          <w:b/>
          <w:bCs/>
          <w:sz w:val="28"/>
          <w:szCs w:val="28"/>
          <w:lang w:bidi="fa-IR"/>
        </w:rPr>
      </w:pPr>
    </w:p>
    <w:p w:rsidR="007021F1" w:rsidRPr="003F2207" w:rsidRDefault="00B33E6A" w:rsidP="00B33E6A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F2207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حميدرضا حقيقت خواه</w:t>
      </w:r>
    </w:p>
    <w:p w:rsidR="00B33E6A" w:rsidRPr="003F2207" w:rsidRDefault="00B33E6A" w:rsidP="00B33E6A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F2207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راديولوژيست</w:t>
      </w:r>
    </w:p>
    <w:p w:rsidR="007021F1" w:rsidRDefault="007021F1" w:rsidP="007021F1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p w:rsidR="007021F1" w:rsidRPr="007021F1" w:rsidRDefault="007021F1" w:rsidP="007021F1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sectPr w:rsidR="007021F1" w:rsidRPr="007021F1" w:rsidSect="00B33E6A">
      <w:pgSz w:w="11907" w:h="16839" w:code="9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7B7D"/>
    <w:multiLevelType w:val="hybridMultilevel"/>
    <w:tmpl w:val="BC62B2B6"/>
    <w:lvl w:ilvl="0" w:tplc="49E09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7D"/>
    <w:rsid w:val="00271D7D"/>
    <w:rsid w:val="00375B8F"/>
    <w:rsid w:val="003E39CE"/>
    <w:rsid w:val="003F2207"/>
    <w:rsid w:val="00571F02"/>
    <w:rsid w:val="007021F1"/>
    <w:rsid w:val="00B33E6A"/>
    <w:rsid w:val="00CA1660"/>
    <w:rsid w:val="00E02060"/>
    <w:rsid w:val="00E15599"/>
    <w:rsid w:val="00EA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E1C8C-072F-4074-86AD-1A4A7BFC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Nurse</cp:lastModifiedBy>
  <cp:revision>10</cp:revision>
  <dcterms:created xsi:type="dcterms:W3CDTF">2021-09-16T05:56:00Z</dcterms:created>
  <dcterms:modified xsi:type="dcterms:W3CDTF">2021-09-19T07:14:00Z</dcterms:modified>
</cp:coreProperties>
</file>