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B" w:rsidRPr="007135E8" w:rsidRDefault="008B795B" w:rsidP="008B795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135E8">
        <w:rPr>
          <w:rFonts w:cs="B Titr" w:hint="cs"/>
          <w:b/>
          <w:bCs/>
          <w:sz w:val="28"/>
          <w:szCs w:val="28"/>
          <w:rtl/>
          <w:lang w:bidi="fa-IR"/>
        </w:rPr>
        <w:t xml:space="preserve">ليست بيماران پر خطر و اورژانسی </w:t>
      </w:r>
      <w:r>
        <w:rPr>
          <w:rFonts w:cs="B Titr" w:hint="cs"/>
          <w:b/>
          <w:bCs/>
          <w:sz w:val="28"/>
          <w:szCs w:val="28"/>
          <w:rtl/>
          <w:lang w:bidi="fa-IR"/>
        </w:rPr>
        <w:t>اورژانس</w:t>
      </w:r>
    </w:p>
    <w:tbl>
      <w:tblPr>
        <w:tblStyle w:val="GridTable4Accent5"/>
        <w:tblW w:w="10491" w:type="dxa"/>
        <w:jc w:val="center"/>
        <w:tblLook w:val="04A0" w:firstRow="1" w:lastRow="0" w:firstColumn="1" w:lastColumn="0" w:noHBand="0" w:noVBand="1"/>
      </w:tblPr>
      <w:tblGrid>
        <w:gridCol w:w="5529"/>
        <w:gridCol w:w="4962"/>
      </w:tblGrid>
      <w:tr w:rsidR="008B795B" w:rsidRPr="00A5607F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8B795B" w:rsidRPr="00A5607F" w:rsidRDefault="008B795B" w:rsidP="00E93BA3">
            <w:pPr>
              <w:bidi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بیماران اورژانسی</w:t>
            </w:r>
          </w:p>
        </w:tc>
        <w:tc>
          <w:tcPr>
            <w:tcW w:w="4962" w:type="dxa"/>
          </w:tcPr>
          <w:p w:rsidR="008B795B" w:rsidRPr="00A5607F" w:rsidRDefault="008B795B" w:rsidP="00E93BA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بیماران پرخطر</w:t>
            </w:r>
          </w:p>
        </w:tc>
      </w:tr>
      <w:tr w:rsidR="008B795B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تشنج به دنبال مصرف ترامادول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درد شديد قلبي همراه با عرق سرد و اُفت فشار خون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هيپوگليسمي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تروماهاي شديد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= گردن-نخاع- قفسه سينه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هموراژيك   </w:t>
            </w:r>
            <w:r w:rsidRPr="007135E8">
              <w:rPr>
                <w:rFonts w:cs="B Mitra"/>
                <w:sz w:val="28"/>
                <w:szCs w:val="28"/>
                <w:lang w:bidi="fa-IR"/>
              </w:rPr>
              <w:t>CVA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علامت دار </w:t>
            </w:r>
            <w:r w:rsidRPr="007135E8">
              <w:rPr>
                <w:rFonts w:cs="B Mitra"/>
                <w:sz w:val="28"/>
                <w:szCs w:val="28"/>
                <w:lang w:bidi="fa-IR"/>
              </w:rPr>
              <w:t>CRF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حمله آسم 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انواع </w:t>
            </w:r>
            <w:r w:rsidRPr="007135E8">
              <w:rPr>
                <w:rFonts w:cs="B Mitra"/>
                <w:sz w:val="28"/>
                <w:szCs w:val="28"/>
                <w:lang w:bidi="fa-IR"/>
              </w:rPr>
              <w:t>Poisoning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انواع خونريزيهاي فعال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شوك هيپوكوميك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كاهش سطح هوشياري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اسهال شديد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اختلال الكتروليتي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عقرب و مارگزيدگي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تشنج در اطفال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/>
                <w:sz w:val="28"/>
                <w:szCs w:val="28"/>
                <w:lang w:bidi="fa-IR"/>
              </w:rPr>
              <w:t>PSVT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ا نواع آريتمي ها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سوختگي هاي شديد با آسيب به راه هوايي و سوختگي ناشي از آن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/>
                <w:sz w:val="28"/>
                <w:szCs w:val="28"/>
                <w:lang w:bidi="fa-IR"/>
              </w:rPr>
              <w:t>ITP</w:t>
            </w:r>
          </w:p>
          <w:p w:rsidR="008B795B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7135E8">
              <w:rPr>
                <w:rFonts w:cs="B Mitra"/>
                <w:sz w:val="28"/>
                <w:szCs w:val="28"/>
                <w:lang w:bidi="fa-IR"/>
              </w:rPr>
              <w:t>DKA</w:t>
            </w:r>
          </w:p>
          <w:p w:rsidR="008B795B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IICP</w:t>
            </w:r>
          </w:p>
          <w:p w:rsidR="008B795B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شكستگي هاي باز و فرو رفته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SPO2&lt;80</w:t>
            </w:r>
          </w:p>
        </w:tc>
        <w:tc>
          <w:tcPr>
            <w:tcW w:w="4962" w:type="dxa"/>
          </w:tcPr>
          <w:p w:rsidR="008B795B" w:rsidRPr="007135E8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هپاتيت </w:t>
            </w:r>
            <w:r w:rsidRPr="007135E8">
              <w:rPr>
                <w:rFonts w:cs="B Mitra"/>
                <w:b/>
                <w:bCs/>
                <w:sz w:val="28"/>
                <w:szCs w:val="28"/>
                <w:lang w:bidi="fa-IR"/>
              </w:rPr>
              <w:t>B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/>
                <w:b/>
                <w:bCs/>
                <w:sz w:val="28"/>
                <w:szCs w:val="28"/>
                <w:lang w:bidi="fa-IR"/>
              </w:rPr>
              <w:t>HIV  +</w:t>
            </w: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مننژيت</w:t>
            </w:r>
          </w:p>
          <w:p w:rsidR="008B795B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آپانديسيت</w:t>
            </w:r>
          </w:p>
          <w:p w:rsidR="008B795B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تروما به چشم</w:t>
            </w:r>
          </w:p>
          <w:p w:rsidR="008B795B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سقوط هاي ناقص يا كامل</w:t>
            </w:r>
          </w:p>
          <w:p w:rsidR="008B795B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مادران باردار با مشكلات خونريزي- كيسه آب پاره و قرارگرفتن جنين در كانال زايماني</w:t>
            </w:r>
          </w:p>
          <w:p w:rsidR="008B795B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تروماي غير نافذ</w:t>
            </w:r>
          </w:p>
          <w:p w:rsidR="008B795B" w:rsidRPr="007135E8" w:rsidRDefault="008B795B" w:rsidP="008B795B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اعتياد</w:t>
            </w: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B795B" w:rsidRPr="00A5607F" w:rsidRDefault="008B795B" w:rsidP="00E93BA3">
            <w:pPr>
              <w:pStyle w:val="List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5E8"/>
    <w:multiLevelType w:val="hybridMultilevel"/>
    <w:tmpl w:val="0B2E2136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3A00"/>
    <w:multiLevelType w:val="hybridMultilevel"/>
    <w:tmpl w:val="B9DCE4C6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5B"/>
    <w:rsid w:val="002A342B"/>
    <w:rsid w:val="008B795B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5B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5B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8B795B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5B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5B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8B795B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2020-01-19T10:14:00Z</dcterms:created>
  <dcterms:modified xsi:type="dcterms:W3CDTF">2020-01-19T10:14:00Z</dcterms:modified>
</cp:coreProperties>
</file>